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9280" w14:textId="3CE71AE2" w:rsidR="006436E3" w:rsidRDefault="0079662F" w:rsidP="00991B3F">
      <w:pPr>
        <w:jc w:val="both"/>
      </w:pPr>
      <w:r>
        <w:t>KLAUZULA INFORMACYJNA DLA KANDYDATA NA STUDIA</w:t>
      </w:r>
    </w:p>
    <w:p w14:paraId="44AA9B69" w14:textId="1E5B36D6" w:rsidR="00514CC2" w:rsidRPr="00514CC2" w:rsidRDefault="00514CC2" w:rsidP="00991B3F">
      <w:pPr>
        <w:jc w:val="both"/>
        <w:rPr>
          <w:b/>
          <w:bCs/>
        </w:rPr>
      </w:pPr>
      <w:r w:rsidRPr="00514CC2">
        <w:rPr>
          <w:b/>
          <w:bCs/>
        </w:rPr>
        <w:t xml:space="preserve">Szanowny </w:t>
      </w:r>
      <w:r w:rsidR="00800E92">
        <w:rPr>
          <w:b/>
          <w:bCs/>
        </w:rPr>
        <w:t>K</w:t>
      </w:r>
      <w:r w:rsidRPr="00514CC2">
        <w:rPr>
          <w:b/>
          <w:bCs/>
        </w:rPr>
        <w:t xml:space="preserve">andydacie! </w:t>
      </w:r>
    </w:p>
    <w:p w14:paraId="0F68EACF" w14:textId="725F8072" w:rsidR="00514CC2" w:rsidRDefault="00514CC2" w:rsidP="00991B3F">
      <w:pPr>
        <w:jc w:val="both"/>
      </w:pPr>
      <w:r>
        <w:t>Wypełniając obowiązek określony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„</w:t>
      </w:r>
      <w:r w:rsidRPr="00514CC2">
        <w:rPr>
          <w:b/>
          <w:bCs/>
        </w:rPr>
        <w:t>RODO</w:t>
      </w:r>
      <w:r>
        <w:t>”) poniżej wskazujemy najważniejsze informacje.</w:t>
      </w:r>
    </w:p>
    <w:p w14:paraId="391C120C" w14:textId="1346972E" w:rsidR="00514CC2" w:rsidRDefault="001E4620" w:rsidP="00991B3F">
      <w:pPr>
        <w:pStyle w:val="Akapitzlist"/>
        <w:numPr>
          <w:ilvl w:val="0"/>
          <w:numId w:val="1"/>
        </w:numPr>
        <w:jc w:val="both"/>
      </w:pPr>
      <w:r>
        <w:t xml:space="preserve">Administratorem Twoich danych osobowych jest </w:t>
      </w:r>
      <w:r w:rsidRPr="001E4620">
        <w:t xml:space="preserve">Sopocka Akademia Nauk Stosowanych z siedzibą w Sopocie przy ul. Rzemieślniczej 5, 80-855 Sopot (dalej: </w:t>
      </w:r>
      <w:r w:rsidRPr="001E4620">
        <w:rPr>
          <w:b/>
          <w:bCs/>
        </w:rPr>
        <w:t>SANS</w:t>
      </w:r>
      <w:r w:rsidRPr="001E4620">
        <w:t>)</w:t>
      </w:r>
      <w:r w:rsidR="00556A7D">
        <w:t>.</w:t>
      </w:r>
    </w:p>
    <w:p w14:paraId="1AB4BC74" w14:textId="072D9E1E" w:rsidR="001E4620" w:rsidRDefault="001E4620" w:rsidP="00991B3F">
      <w:pPr>
        <w:pStyle w:val="Akapitzlist"/>
        <w:numPr>
          <w:ilvl w:val="0"/>
          <w:numId w:val="1"/>
        </w:numPr>
        <w:jc w:val="both"/>
      </w:pPr>
      <w:r>
        <w:t>Z administratorem danych możesz się skontaktować:</w:t>
      </w:r>
    </w:p>
    <w:p w14:paraId="22AE67C3" w14:textId="77777777" w:rsidR="001E4620" w:rsidRDefault="001E4620" w:rsidP="00991B3F">
      <w:pPr>
        <w:pStyle w:val="Akapitzlist"/>
        <w:numPr>
          <w:ilvl w:val="0"/>
          <w:numId w:val="2"/>
        </w:numPr>
        <w:jc w:val="both"/>
      </w:pPr>
      <w:r>
        <w:t>listownie: ul. Rzemieślniczej 5, 80-855 Sopot;</w:t>
      </w:r>
    </w:p>
    <w:p w14:paraId="17CF7178" w14:textId="43C2851A" w:rsidR="001E4620" w:rsidRDefault="001E4620" w:rsidP="00991B3F">
      <w:pPr>
        <w:pStyle w:val="Akapitzlist"/>
        <w:numPr>
          <w:ilvl w:val="0"/>
          <w:numId w:val="2"/>
        </w:numPr>
        <w:jc w:val="both"/>
      </w:pPr>
      <w:r>
        <w:t xml:space="preserve">drogą elektroniczną na adres e-mail: </w:t>
      </w:r>
      <w:hyperlink r:id="rId5" w:history="1">
        <w:r w:rsidR="00256CFD" w:rsidRPr="00E53D09">
          <w:rPr>
            <w:rStyle w:val="Hipercze"/>
          </w:rPr>
          <w:t>office@sopocka.edu.pl</w:t>
        </w:r>
      </w:hyperlink>
      <w:r w:rsidR="00556A7D">
        <w:t>.</w:t>
      </w:r>
      <w:r w:rsidR="00800E92">
        <w:t xml:space="preserve"> </w:t>
      </w:r>
      <w:r>
        <w:t xml:space="preserve"> </w:t>
      </w:r>
    </w:p>
    <w:p w14:paraId="1E51F729" w14:textId="2BE24DB0" w:rsidR="001E4620" w:rsidRDefault="001E4620" w:rsidP="00991B3F">
      <w:pPr>
        <w:pStyle w:val="Akapitzlist"/>
        <w:numPr>
          <w:ilvl w:val="0"/>
          <w:numId w:val="1"/>
        </w:numPr>
        <w:jc w:val="both"/>
      </w:pPr>
      <w:r>
        <w:t xml:space="preserve">Administrator wyznaczył Inspektora Ochrony Danych (dalej: </w:t>
      </w:r>
      <w:r w:rsidRPr="001E4620">
        <w:rPr>
          <w:b/>
          <w:bCs/>
        </w:rPr>
        <w:t>IOD</w:t>
      </w:r>
      <w:r>
        <w:t>), z którym można się kontaktować:</w:t>
      </w:r>
    </w:p>
    <w:p w14:paraId="498395B1" w14:textId="646407A0" w:rsidR="001E4620" w:rsidRDefault="001E4620" w:rsidP="00991B3F">
      <w:pPr>
        <w:pStyle w:val="Akapitzlist"/>
        <w:numPr>
          <w:ilvl w:val="0"/>
          <w:numId w:val="3"/>
        </w:numPr>
        <w:jc w:val="both"/>
      </w:pPr>
      <w:r>
        <w:t xml:space="preserve">listownie na adres: Sopocka Akademia Nauk Stosowanych, ul. Rzemieślnicza 5, 81-855 Sopot; </w:t>
      </w:r>
    </w:p>
    <w:p w14:paraId="5812912C" w14:textId="32476FF3" w:rsidR="001E4620" w:rsidRDefault="001E4620" w:rsidP="00991B3F">
      <w:pPr>
        <w:pStyle w:val="Akapitzlist"/>
        <w:numPr>
          <w:ilvl w:val="0"/>
          <w:numId w:val="3"/>
        </w:numPr>
        <w:jc w:val="both"/>
      </w:pPr>
      <w:r>
        <w:t xml:space="preserve">drogą elektroniczną na adres e-mail: </w:t>
      </w:r>
      <w:hyperlink r:id="rId6" w:history="1">
        <w:r w:rsidR="00256CFD" w:rsidRPr="00E53D09">
          <w:rPr>
            <w:rStyle w:val="Hipercze"/>
          </w:rPr>
          <w:t>iodo@sopocka.edu.pl</w:t>
        </w:r>
      </w:hyperlink>
      <w:r>
        <w:t>.</w:t>
      </w:r>
      <w:r w:rsidR="00256CFD">
        <w:t xml:space="preserve"> </w:t>
      </w:r>
      <w:r w:rsidR="00991B3F">
        <w:t xml:space="preserve"> </w:t>
      </w:r>
      <w:r>
        <w:t xml:space="preserve"> </w:t>
      </w:r>
    </w:p>
    <w:p w14:paraId="1FF2EA2B" w14:textId="4643AD2C" w:rsidR="00744219" w:rsidRDefault="00E45AE9" w:rsidP="00AC67A2">
      <w:pPr>
        <w:pStyle w:val="Akapitzlist"/>
        <w:numPr>
          <w:ilvl w:val="0"/>
          <w:numId w:val="1"/>
        </w:numPr>
        <w:jc w:val="both"/>
      </w:pPr>
      <w:r w:rsidRPr="00E45AE9">
        <w:t xml:space="preserve">Twoje dane osobowe </w:t>
      </w:r>
      <w:r w:rsidR="006C1AFD">
        <w:t xml:space="preserve">będą </w:t>
      </w:r>
      <w:r w:rsidRPr="00E45AE9">
        <w:t>przetwarza</w:t>
      </w:r>
      <w:r w:rsidR="006C1AFD">
        <w:t>ne</w:t>
      </w:r>
      <w:r w:rsidR="001B7312">
        <w:t xml:space="preserve"> na </w:t>
      </w:r>
      <w:r w:rsidR="002F45FA">
        <w:t>podstawie</w:t>
      </w:r>
      <w:r w:rsidR="001B7312">
        <w:t xml:space="preserve">: </w:t>
      </w:r>
      <w:r w:rsidRPr="00E45AE9">
        <w:t>art. 6 ust. 1 lit a) RODO w</w:t>
      </w:r>
      <w:r>
        <w:t xml:space="preserve"> celu </w:t>
      </w:r>
      <w:r w:rsidR="00744219">
        <w:t>przeprowadzenia procesu rekrutacyjnego na studia</w:t>
      </w:r>
      <w:r w:rsidR="00AC67A2">
        <w:t>,</w:t>
      </w:r>
      <w:r w:rsidR="001B7312">
        <w:t xml:space="preserve"> </w:t>
      </w:r>
      <w:r w:rsidR="00744219" w:rsidRPr="00E45AE9">
        <w:t xml:space="preserve">art. 6 ust. 1 lit </w:t>
      </w:r>
      <w:r w:rsidR="00744219">
        <w:t>b</w:t>
      </w:r>
      <w:r w:rsidR="00744219" w:rsidRPr="00E45AE9">
        <w:t>) RODO</w:t>
      </w:r>
      <w:r w:rsidR="00744219">
        <w:t xml:space="preserve"> w celu realizacji umowy o naukę</w:t>
      </w:r>
      <w:r w:rsidR="00AC67A2">
        <w:t xml:space="preserve">, </w:t>
      </w:r>
      <w:r w:rsidR="00744219" w:rsidRPr="00E45AE9">
        <w:t xml:space="preserve">art. 6 ust. 1 lit </w:t>
      </w:r>
      <w:r w:rsidR="00744219">
        <w:t>c</w:t>
      </w:r>
      <w:r w:rsidR="00744219" w:rsidRPr="00E45AE9">
        <w:t>) RODO</w:t>
      </w:r>
      <w:r w:rsidR="00744219">
        <w:t xml:space="preserve"> w celu </w:t>
      </w:r>
      <w:r w:rsidR="00744219" w:rsidRPr="00744219">
        <w:t>wypełnieni</w:t>
      </w:r>
      <w:r w:rsidR="00744219">
        <w:t>a</w:t>
      </w:r>
      <w:r w:rsidR="00744219" w:rsidRPr="00744219">
        <w:t xml:space="preserve"> obowiązków prawnych ciążących na SANS w związku z jej działalnością w zakresie kształcenia</w:t>
      </w:r>
      <w:r w:rsidR="00AC67A2">
        <w:t xml:space="preserve">, </w:t>
      </w:r>
      <w:r w:rsidR="00744219" w:rsidRPr="00E45AE9">
        <w:t xml:space="preserve">art. 6 ust. 1 lit </w:t>
      </w:r>
      <w:r w:rsidR="00744219">
        <w:t>f</w:t>
      </w:r>
      <w:r w:rsidR="00744219" w:rsidRPr="00E45AE9">
        <w:t xml:space="preserve">) </w:t>
      </w:r>
      <w:r w:rsidR="001064DF">
        <w:t>w celu realizacji prawnie uzasadnion</w:t>
      </w:r>
      <w:r w:rsidR="00AF3E70">
        <w:t>ego</w:t>
      </w:r>
      <w:r w:rsidR="001064DF">
        <w:t xml:space="preserve"> interes</w:t>
      </w:r>
      <w:r w:rsidR="00AF3E70">
        <w:t>u</w:t>
      </w:r>
      <w:r w:rsidR="001064DF">
        <w:t xml:space="preserve"> administratora</w:t>
      </w:r>
      <w:r w:rsidR="00FF7442">
        <w:t xml:space="preserve">. </w:t>
      </w:r>
    </w:p>
    <w:p w14:paraId="54FD0388" w14:textId="677731DB" w:rsidR="00A4460F" w:rsidRDefault="00991B3F" w:rsidP="0038616D">
      <w:pPr>
        <w:pStyle w:val="Akapitzlist"/>
        <w:numPr>
          <w:ilvl w:val="0"/>
          <w:numId w:val="1"/>
        </w:numPr>
        <w:jc w:val="both"/>
      </w:pPr>
      <w:r w:rsidRPr="00991B3F">
        <w:t>Odbiorc</w:t>
      </w:r>
      <w:r>
        <w:t xml:space="preserve">ami Twoich </w:t>
      </w:r>
      <w:r w:rsidRPr="00991B3F">
        <w:t xml:space="preserve">danych osobowych </w:t>
      </w:r>
      <w:r>
        <w:t xml:space="preserve">mogą być </w:t>
      </w:r>
      <w:r w:rsidRPr="00991B3F">
        <w:t>podmioty, którym</w:t>
      </w:r>
      <w:r>
        <w:t xml:space="preserve"> Sopocka Akademia Nauk Stosowanych </w:t>
      </w:r>
      <w:r w:rsidRPr="00991B3F">
        <w:t>zlec</w:t>
      </w:r>
      <w:r>
        <w:t>iła</w:t>
      </w:r>
      <w:r w:rsidRPr="00991B3F">
        <w:t xml:space="preserve"> wykonanie czynności, z którymi wiąże się konieczność przetwarzania danych na podstawie zawartej umowy powierzenia danych</w:t>
      </w:r>
      <w:r w:rsidR="00B72F9C">
        <w:t xml:space="preserve"> osobowych</w:t>
      </w:r>
      <w:r w:rsidR="00BE1546">
        <w:t xml:space="preserve"> oraz upoważnieni pracownicy SANS</w:t>
      </w:r>
      <w:r w:rsidR="00B72F9C">
        <w:t>. Twoje dane osobowe mogą być ujawnione</w:t>
      </w:r>
      <w:r w:rsidRPr="00991B3F">
        <w:t xml:space="preserve"> podmiot</w:t>
      </w:r>
      <w:r w:rsidR="00B72F9C">
        <w:t>om</w:t>
      </w:r>
      <w:r w:rsidRPr="00991B3F">
        <w:t xml:space="preserve"> uprawnion</w:t>
      </w:r>
      <w:r w:rsidR="00B72F9C">
        <w:t>ym</w:t>
      </w:r>
      <w:r w:rsidRPr="00991B3F">
        <w:t xml:space="preserve"> do uzyskania danych osobowych na podstawie przepisów prawa.</w:t>
      </w:r>
    </w:p>
    <w:p w14:paraId="79D077E7" w14:textId="75A7692A" w:rsidR="002F66B7" w:rsidRDefault="002F66B7" w:rsidP="002F66B7">
      <w:pPr>
        <w:pStyle w:val="Akapitzlist"/>
        <w:numPr>
          <w:ilvl w:val="0"/>
          <w:numId w:val="1"/>
        </w:numPr>
        <w:jc w:val="both"/>
      </w:pPr>
      <w:r>
        <w:t xml:space="preserve">Twoje dane osobowe będą przechowywane zgodnie z obowiązującymi przepisami prawa. W przypadku kandydatów na studia dane będą przechowywane przez okres 1 roku od zakończenia rekrutacji. W przypadku przyjęcia na studia dane osobowe będą przetwarzane przez okres 50 lat zgodnie z </w:t>
      </w:r>
      <w:r w:rsidRPr="002F66B7">
        <w:t>Rozporządzeniem Ministra Nauki i Szkolnictwa Wyższego z dnia 27 września 2018 r. w sprawie studiów</w:t>
      </w:r>
      <w:r>
        <w:t xml:space="preserve">. </w:t>
      </w:r>
    </w:p>
    <w:p w14:paraId="7E93E440" w14:textId="03555DFD" w:rsidR="00EB3361" w:rsidRDefault="00EB3361" w:rsidP="00EB3361">
      <w:pPr>
        <w:pStyle w:val="Akapitzlist"/>
        <w:numPr>
          <w:ilvl w:val="0"/>
          <w:numId w:val="1"/>
        </w:numPr>
        <w:jc w:val="both"/>
      </w:pPr>
      <w:r>
        <w:t xml:space="preserve">Zgodnie z przepisami RODO </w:t>
      </w:r>
      <w:r w:rsidR="00AF3E70">
        <w:t xml:space="preserve">przysługuje Ci </w:t>
      </w:r>
      <w:r>
        <w:t>prawo do:</w:t>
      </w:r>
    </w:p>
    <w:p w14:paraId="0AA85786" w14:textId="65DB0DF0" w:rsidR="00EB3361" w:rsidRDefault="00EB3361" w:rsidP="00EB3361">
      <w:pPr>
        <w:pStyle w:val="Akapitzlist"/>
        <w:numPr>
          <w:ilvl w:val="0"/>
          <w:numId w:val="4"/>
        </w:numPr>
        <w:jc w:val="both"/>
      </w:pPr>
      <w:r>
        <w:t>dostępu do swoich danych oraz otrzymania ich kopii;</w:t>
      </w:r>
    </w:p>
    <w:p w14:paraId="77327549" w14:textId="218FBE0A" w:rsidR="00EB3361" w:rsidRDefault="00EB3361" w:rsidP="00EB3361">
      <w:pPr>
        <w:pStyle w:val="Akapitzlist"/>
        <w:numPr>
          <w:ilvl w:val="0"/>
          <w:numId w:val="4"/>
        </w:numPr>
        <w:jc w:val="both"/>
      </w:pPr>
      <w:r>
        <w:t>sprostowania (poprawiania) swoich danych;</w:t>
      </w:r>
    </w:p>
    <w:p w14:paraId="65CA67E7" w14:textId="1AB28F01" w:rsidR="00EB3361" w:rsidRDefault="00EB3361" w:rsidP="00EB3361">
      <w:pPr>
        <w:pStyle w:val="Akapitzlist"/>
        <w:numPr>
          <w:ilvl w:val="0"/>
          <w:numId w:val="4"/>
        </w:numPr>
        <w:jc w:val="both"/>
      </w:pPr>
      <w:r>
        <w:t>usunięcia danych osobowych;</w:t>
      </w:r>
    </w:p>
    <w:p w14:paraId="210108D3" w14:textId="3160C0C5" w:rsidR="00EB3361" w:rsidRDefault="00EB3361" w:rsidP="00EB3361">
      <w:pPr>
        <w:pStyle w:val="Akapitzlist"/>
        <w:numPr>
          <w:ilvl w:val="0"/>
          <w:numId w:val="4"/>
        </w:numPr>
        <w:jc w:val="both"/>
      </w:pPr>
      <w:r>
        <w:t>ograniczenia lub wniesienia sprzeciwu wobec przetwarzania danych;</w:t>
      </w:r>
    </w:p>
    <w:p w14:paraId="3FBC3C74" w14:textId="4F63A23D" w:rsidR="00EB3361" w:rsidRDefault="00EB3361" w:rsidP="00EB3361">
      <w:pPr>
        <w:pStyle w:val="Akapitzlist"/>
        <w:numPr>
          <w:ilvl w:val="0"/>
          <w:numId w:val="4"/>
        </w:numPr>
        <w:jc w:val="both"/>
      </w:pPr>
      <w:r>
        <w:t>wniesienia skargi do Prezesa Urzędu Ochrony Danych Osobowych</w:t>
      </w:r>
      <w:r w:rsidR="00BE1546">
        <w:t xml:space="preserve"> (np. na adres:</w:t>
      </w:r>
      <w:r w:rsidR="00BE1546">
        <w:br/>
      </w:r>
      <w:r w:rsidR="00BE1546" w:rsidRPr="00BE1546">
        <w:t>00-193</w:t>
      </w:r>
      <w:r w:rsidR="00BE1546">
        <w:t xml:space="preserve"> Warszawa,</w:t>
      </w:r>
      <w:r w:rsidR="00014604">
        <w:t xml:space="preserve"> ul. Stawki 2</w:t>
      </w:r>
      <w:r w:rsidR="00BE1546">
        <w:t xml:space="preserve">). </w:t>
      </w:r>
    </w:p>
    <w:p w14:paraId="3367F1A7" w14:textId="77D23B6B" w:rsidR="00EB3361" w:rsidRDefault="00EB3361" w:rsidP="00EB3361">
      <w:pPr>
        <w:pStyle w:val="Akapitzlist"/>
        <w:numPr>
          <w:ilvl w:val="0"/>
          <w:numId w:val="1"/>
        </w:numPr>
        <w:jc w:val="both"/>
      </w:pPr>
      <w:r>
        <w:t>Podanie przez Ciebie danych osobowych jest dobrowolne, niemniej bez ich podania nie będzie możliwy udział w procesie rekrutacyjnym</w:t>
      </w:r>
      <w:r w:rsidR="00556A7D">
        <w:t>.</w:t>
      </w:r>
    </w:p>
    <w:p w14:paraId="35AE6065" w14:textId="20AB43F3" w:rsidR="00EB3361" w:rsidRDefault="00EB3361" w:rsidP="00EB3361">
      <w:pPr>
        <w:pStyle w:val="Akapitzlist"/>
        <w:numPr>
          <w:ilvl w:val="0"/>
          <w:numId w:val="1"/>
        </w:numPr>
        <w:jc w:val="both"/>
      </w:pPr>
      <w:r>
        <w:t>SANS nie przekazuje Twoich danych osobowych do państwa trzeciego, czyli poza obszar EOG (obejmujący swym zasięgiem: Unię Europejską, Norwegię, Liechtenstein i Islandię)</w:t>
      </w:r>
      <w:r w:rsidR="00556A7D">
        <w:t>.</w:t>
      </w:r>
    </w:p>
    <w:p w14:paraId="2BF1B248" w14:textId="512D2446" w:rsidR="00EB3361" w:rsidRDefault="00EB3361" w:rsidP="00EB3361">
      <w:pPr>
        <w:pStyle w:val="Akapitzlist"/>
        <w:numPr>
          <w:ilvl w:val="0"/>
          <w:numId w:val="1"/>
        </w:numPr>
        <w:jc w:val="both"/>
      </w:pPr>
      <w:r>
        <w:t xml:space="preserve">Twoje dane osobowe nie podlegają zautomatyzowanemu podejmowaniu decyzji, w tym profilowaniu. </w:t>
      </w:r>
    </w:p>
    <w:sectPr w:rsidR="00EB3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E23E1"/>
    <w:multiLevelType w:val="hybridMultilevel"/>
    <w:tmpl w:val="6804CB72"/>
    <w:lvl w:ilvl="0" w:tplc="7316B41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59771CA"/>
    <w:multiLevelType w:val="hybridMultilevel"/>
    <w:tmpl w:val="B20C2254"/>
    <w:lvl w:ilvl="0" w:tplc="7316B41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41604D3"/>
    <w:multiLevelType w:val="hybridMultilevel"/>
    <w:tmpl w:val="A1D4E814"/>
    <w:lvl w:ilvl="0" w:tplc="7316B4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21583D"/>
    <w:multiLevelType w:val="hybridMultilevel"/>
    <w:tmpl w:val="C5EEF686"/>
    <w:lvl w:ilvl="0" w:tplc="7316B41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C4E390E"/>
    <w:multiLevelType w:val="hybridMultilevel"/>
    <w:tmpl w:val="405C646A"/>
    <w:lvl w:ilvl="0" w:tplc="7316B41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9603662"/>
    <w:multiLevelType w:val="hybridMultilevel"/>
    <w:tmpl w:val="86863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438466">
    <w:abstractNumId w:val="5"/>
  </w:num>
  <w:num w:numId="2" w16cid:durableId="142159103">
    <w:abstractNumId w:val="3"/>
  </w:num>
  <w:num w:numId="3" w16cid:durableId="190457548">
    <w:abstractNumId w:val="0"/>
  </w:num>
  <w:num w:numId="4" w16cid:durableId="370300812">
    <w:abstractNumId w:val="1"/>
  </w:num>
  <w:num w:numId="5" w16cid:durableId="384571488">
    <w:abstractNumId w:val="2"/>
  </w:num>
  <w:num w:numId="6" w16cid:durableId="20799346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808"/>
    <w:rsid w:val="00014604"/>
    <w:rsid w:val="00087C02"/>
    <w:rsid w:val="001064DF"/>
    <w:rsid w:val="001B7312"/>
    <w:rsid w:val="001E4620"/>
    <w:rsid w:val="00256CFD"/>
    <w:rsid w:val="002F45FA"/>
    <w:rsid w:val="002F66B7"/>
    <w:rsid w:val="0038616D"/>
    <w:rsid w:val="003C4094"/>
    <w:rsid w:val="00514CC2"/>
    <w:rsid w:val="00556A7D"/>
    <w:rsid w:val="005E6570"/>
    <w:rsid w:val="006436E3"/>
    <w:rsid w:val="00655FD8"/>
    <w:rsid w:val="006C1AFD"/>
    <w:rsid w:val="00744219"/>
    <w:rsid w:val="0079662F"/>
    <w:rsid w:val="00800E92"/>
    <w:rsid w:val="00846CC5"/>
    <w:rsid w:val="00991B3F"/>
    <w:rsid w:val="00A4460F"/>
    <w:rsid w:val="00AC67A2"/>
    <w:rsid w:val="00AF3E70"/>
    <w:rsid w:val="00B72F9C"/>
    <w:rsid w:val="00BE1546"/>
    <w:rsid w:val="00BF1808"/>
    <w:rsid w:val="00E45AE9"/>
    <w:rsid w:val="00E53413"/>
    <w:rsid w:val="00EB3361"/>
    <w:rsid w:val="00FA6541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E9BB8"/>
  <w15:chartTrackingRefBased/>
  <w15:docId w15:val="{0E5E755A-F77D-4FA5-B493-FB6144C0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F180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180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180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F180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F180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F180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180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F180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F180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180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180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180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180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F180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F180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180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F180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F180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F180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F18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180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F180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F180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F180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F180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F180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180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180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F1808"/>
    <w:rPr>
      <w:b/>
      <w:bCs/>
      <w:smallCaps/>
      <w:color w:val="0F4761" w:themeColor="accent1" w:themeShade="BF"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46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46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46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46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462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91B3F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1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sopocka.edu.pl" TargetMode="External"/><Relationship Id="rId5" Type="http://schemas.openxmlformats.org/officeDocument/2006/relationships/hyperlink" Target="mailto:office@sopocka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Klimkiewicz</dc:creator>
  <cp:keywords/>
  <dc:description/>
  <cp:lastModifiedBy>Asia Klimkiewicz</cp:lastModifiedBy>
  <cp:revision>2</cp:revision>
  <dcterms:created xsi:type="dcterms:W3CDTF">2024-03-27T16:14:00Z</dcterms:created>
  <dcterms:modified xsi:type="dcterms:W3CDTF">2024-03-27T16:14:00Z</dcterms:modified>
</cp:coreProperties>
</file>